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977" w:rsidRPr="00D754BB" w:rsidRDefault="00DC0977" w:rsidP="00D754BB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754BB">
        <w:rPr>
          <w:rFonts w:ascii="Times New Roman" w:hAnsi="Times New Roman"/>
          <w:b/>
          <w:sz w:val="32"/>
          <w:szCs w:val="32"/>
        </w:rPr>
        <w:t xml:space="preserve">Муниципальная программа </w:t>
      </w:r>
    </w:p>
    <w:p w:rsidR="00DC0977" w:rsidRPr="00D754BB" w:rsidRDefault="00DC0977" w:rsidP="00D754BB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D754BB">
        <w:rPr>
          <w:rFonts w:ascii="Times New Roman" w:hAnsi="Times New Roman"/>
          <w:b/>
          <w:sz w:val="32"/>
          <w:szCs w:val="32"/>
        </w:rPr>
        <w:t xml:space="preserve">«Участие в организации временного трудоустройства несовершеннолетних в возрасте от 14 до 18 лет в свободное от учебы время» </w:t>
      </w:r>
    </w:p>
    <w:p w:rsidR="00DC0977" w:rsidRPr="00704767" w:rsidRDefault="00A7015B" w:rsidP="00D754BB">
      <w:pPr>
        <w:tabs>
          <w:tab w:val="left" w:pos="1127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left:0;text-align:left;margin-left:169.95pt;margin-top:9pt;width:303.75pt;height:104.85pt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DC0977" w:rsidRPr="00805CCB" w:rsidRDefault="00DC0977" w:rsidP="00DC0977">
                  <w:pPr>
                    <w:jc w:val="center"/>
                    <w:rPr>
                      <w:b/>
                      <w:color w:val="FFFFFF"/>
                    </w:rPr>
                  </w:pPr>
                  <w:r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развитие у</w:t>
                  </w:r>
                  <w:r w:rsidRPr="00805CCB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словий </w:t>
                  </w:r>
                  <w:r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для успешной интеграции несовершеннолетних в возрасте от 14 до 18 лет в трудовую деятельность и их социализации в современном обществе</w:t>
                  </w:r>
                </w:p>
              </w:txbxContent>
            </v:textbox>
          </v:shape>
        </w:pict>
      </w:r>
    </w:p>
    <w:p w:rsidR="00DC0977" w:rsidRPr="00704767" w:rsidRDefault="00A7015B" w:rsidP="00DC0977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24.45pt;margin-top:0;width:140.25pt;height:89.25pt;flip:x;z-index:251662336" fillcolor="#4f81bd" strokecolor="#f2f2f2" strokeweight="3pt">
            <v:shadow on="t" type="perspective" color="#243f60" opacity=".5" offset="1pt" offset2="-1pt"/>
            <v:textbox style="mso-next-textbox:#_x0000_s1028">
              <w:txbxContent>
                <w:p w:rsidR="00DC0977" w:rsidRPr="002B3586" w:rsidRDefault="00DC0977" w:rsidP="00DC0977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DC0977" w:rsidRPr="00704767" w:rsidRDefault="00EE5CC2" w:rsidP="00DC0977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24.45pt;margin-top:7.8pt;width:1in;height:63pt;z-index:251660288" filled="f" stroked="f"/>
        </w:pict>
      </w:r>
    </w:p>
    <w:p w:rsidR="00DC0977" w:rsidRPr="00704767" w:rsidRDefault="00DC0977" w:rsidP="00DC0977">
      <w:pPr>
        <w:tabs>
          <w:tab w:val="left" w:pos="1127"/>
        </w:tabs>
        <w:jc w:val="right"/>
        <w:rPr>
          <w:rFonts w:ascii="Times New Roman" w:hAnsi="Times New Roman"/>
          <w:sz w:val="28"/>
          <w:szCs w:val="28"/>
        </w:rPr>
      </w:pPr>
    </w:p>
    <w:p w:rsidR="00D754BB" w:rsidRPr="00D754BB" w:rsidRDefault="00D754BB" w:rsidP="00DC0977">
      <w:pPr>
        <w:tabs>
          <w:tab w:val="left" w:pos="1127"/>
        </w:tabs>
        <w:spacing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DC0977" w:rsidRPr="00704767" w:rsidRDefault="00DC0977" w:rsidP="00A7015B">
      <w:pPr>
        <w:tabs>
          <w:tab w:val="left" w:pos="1127"/>
        </w:tabs>
        <w:spacing w:before="24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9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3828"/>
        <w:gridCol w:w="1418"/>
        <w:gridCol w:w="1417"/>
        <w:gridCol w:w="1418"/>
        <w:gridCol w:w="1559"/>
      </w:tblGrid>
      <w:tr w:rsidR="00DC0977" w:rsidRPr="00704767" w:rsidTr="00D754BB">
        <w:trPr>
          <w:trHeight w:val="277"/>
        </w:trPr>
        <w:tc>
          <w:tcPr>
            <w:tcW w:w="3828" w:type="dxa"/>
            <w:vMerge w:val="restart"/>
            <w:shd w:val="clear" w:color="auto" w:fill="FBD4B4" w:themeFill="accent6" w:themeFillTint="66"/>
            <w:vAlign w:val="center"/>
          </w:tcPr>
          <w:p w:rsidR="00DC0977" w:rsidRPr="00704767" w:rsidRDefault="00DC0977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418" w:type="dxa"/>
            <w:vMerge w:val="restart"/>
            <w:shd w:val="clear" w:color="auto" w:fill="FBD4B4" w:themeFill="accent6" w:themeFillTint="66"/>
          </w:tcPr>
          <w:p w:rsidR="00DC0977" w:rsidRPr="00704767" w:rsidRDefault="00DC0977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4394" w:type="dxa"/>
            <w:gridSpan w:val="3"/>
            <w:shd w:val="clear" w:color="auto" w:fill="FBD4B4" w:themeFill="accent6" w:themeFillTint="66"/>
            <w:vAlign w:val="center"/>
          </w:tcPr>
          <w:p w:rsidR="00DC0977" w:rsidRPr="00704767" w:rsidRDefault="00DC0977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DC0977" w:rsidRPr="00704767" w:rsidTr="00D754BB">
        <w:trPr>
          <w:trHeight w:val="145"/>
        </w:trPr>
        <w:tc>
          <w:tcPr>
            <w:tcW w:w="3828" w:type="dxa"/>
            <w:vMerge/>
            <w:shd w:val="clear" w:color="auto" w:fill="FDE9D9" w:themeFill="accent6" w:themeFillTint="33"/>
            <w:vAlign w:val="center"/>
          </w:tcPr>
          <w:p w:rsidR="00DC0977" w:rsidRPr="00704767" w:rsidRDefault="00DC0977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DE9D9" w:themeFill="accent6" w:themeFillTint="33"/>
          </w:tcPr>
          <w:p w:rsidR="00DC0977" w:rsidRPr="00704767" w:rsidRDefault="00DC0977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DC0977" w:rsidRPr="00704767" w:rsidRDefault="00DC0977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DC0977" w:rsidRPr="00704767" w:rsidRDefault="00DC0977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shd w:val="clear" w:color="auto" w:fill="FBD4B4" w:themeFill="accent6" w:themeFillTint="66"/>
            <w:vAlign w:val="center"/>
          </w:tcPr>
          <w:p w:rsidR="00DC0977" w:rsidRPr="00704767" w:rsidRDefault="00DC0977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DC0977" w:rsidRPr="00704767" w:rsidTr="00D754BB">
        <w:trPr>
          <w:trHeight w:val="584"/>
        </w:trPr>
        <w:tc>
          <w:tcPr>
            <w:tcW w:w="3828" w:type="dxa"/>
            <w:shd w:val="clear" w:color="auto" w:fill="FDE9D9" w:themeFill="accent6" w:themeFillTint="33"/>
            <w:vAlign w:val="center"/>
          </w:tcPr>
          <w:p w:rsidR="00DC0977" w:rsidRPr="00704767" w:rsidRDefault="00DC0977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D73B7">
              <w:rPr>
                <w:rFonts w:ascii="Times New Roman" w:hAnsi="Times New Roman"/>
                <w:color w:val="003300"/>
                <w:sz w:val="24"/>
                <w:szCs w:val="24"/>
              </w:rPr>
              <w:t>Организация и стимулирование интеграции несовершеннолетних в возрасте от 14 до 18 лет в трудовую деятельность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DC0977" w:rsidRPr="00C4640A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4640A">
              <w:rPr>
                <w:rFonts w:ascii="Times New Roman" w:hAnsi="Times New Roman"/>
                <w:color w:val="003300"/>
                <w:sz w:val="24"/>
                <w:szCs w:val="24"/>
              </w:rPr>
              <w:t>2</w:t>
            </w:r>
            <w:r w:rsidR="002E0EEA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</w:t>
            </w:r>
            <w:r w:rsidRPr="00C4640A">
              <w:rPr>
                <w:rFonts w:ascii="Times New Roman" w:hAnsi="Times New Roman"/>
                <w:color w:val="003300"/>
                <w:sz w:val="24"/>
                <w:szCs w:val="24"/>
              </w:rPr>
              <w:t>436,0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DC0977" w:rsidRPr="00C4640A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4640A">
              <w:rPr>
                <w:rFonts w:ascii="Times New Roman" w:hAnsi="Times New Roman"/>
                <w:color w:val="003300"/>
                <w:sz w:val="24"/>
                <w:szCs w:val="24"/>
              </w:rPr>
              <w:t>2 355,0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DC0977" w:rsidRPr="00C4640A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4640A">
              <w:rPr>
                <w:rFonts w:ascii="Times New Roman" w:hAnsi="Times New Roman"/>
                <w:color w:val="003300"/>
                <w:sz w:val="24"/>
                <w:szCs w:val="24"/>
              </w:rPr>
              <w:t>2 369,7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DC0977" w:rsidRPr="00C4640A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4640A">
              <w:rPr>
                <w:rFonts w:ascii="Times New Roman" w:hAnsi="Times New Roman"/>
                <w:color w:val="003300"/>
                <w:sz w:val="24"/>
                <w:szCs w:val="24"/>
              </w:rPr>
              <w:t>2 369,7</w:t>
            </w:r>
          </w:p>
        </w:tc>
      </w:tr>
      <w:tr w:rsidR="00DC0977" w:rsidRPr="00704767" w:rsidTr="00D754BB">
        <w:trPr>
          <w:trHeight w:val="521"/>
        </w:trPr>
        <w:tc>
          <w:tcPr>
            <w:tcW w:w="3828" w:type="dxa"/>
            <w:shd w:val="clear" w:color="auto" w:fill="FDE9D9" w:themeFill="accent6" w:themeFillTint="33"/>
            <w:vAlign w:val="center"/>
          </w:tcPr>
          <w:p w:rsidR="00DC0977" w:rsidRPr="00704767" w:rsidRDefault="00DC0977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0D73B7">
              <w:rPr>
                <w:rFonts w:ascii="Times New Roman" w:hAnsi="Times New Roman"/>
                <w:color w:val="003300"/>
                <w:sz w:val="24"/>
                <w:szCs w:val="24"/>
              </w:rPr>
              <w:t>Информационная поддержка интеграции несовершеннолетних в возрасте от 14 до 18 лет в трудовую деятельность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46,0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46,0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46,0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46,0</w:t>
            </w:r>
          </w:p>
        </w:tc>
      </w:tr>
      <w:tr w:rsidR="00DC0977" w:rsidRPr="00704767" w:rsidTr="00D754BB">
        <w:trPr>
          <w:trHeight w:val="371"/>
        </w:trPr>
        <w:tc>
          <w:tcPr>
            <w:tcW w:w="3828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DC097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="002E0EEA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482,0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="002E0EEA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401,0</w:t>
            </w:r>
          </w:p>
        </w:tc>
        <w:tc>
          <w:tcPr>
            <w:tcW w:w="1418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="002E0EEA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415,7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DC0977" w:rsidRPr="00704767" w:rsidRDefault="00DC0977" w:rsidP="00D754BB">
            <w:pPr>
              <w:pStyle w:val="a5"/>
              <w:spacing w:after="0" w:line="240" w:lineRule="auto"/>
              <w:ind w:left="15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="002E0EEA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415,7</w:t>
            </w:r>
          </w:p>
        </w:tc>
      </w:tr>
    </w:tbl>
    <w:p w:rsidR="00DC0977" w:rsidRPr="00D754BB" w:rsidRDefault="00EE5CC2" w:rsidP="00DC0977">
      <w:pPr>
        <w:pStyle w:val="ConsPlusNormal"/>
        <w:jc w:val="center"/>
        <w:outlineLvl w:val="1"/>
        <w:rPr>
          <w:rFonts w:ascii="Times New Roman" w:hAnsi="Times New Roman" w:cs="Times New Roman"/>
          <w:b/>
          <w:sz w:val="12"/>
          <w:szCs w:val="12"/>
        </w:rPr>
      </w:pPr>
      <w:r w:rsidRPr="00EE5CC2">
        <w:rPr>
          <w:rFonts w:ascii="Times New Roman" w:hAnsi="Times New Roman" w:cs="Times New Roman"/>
          <w:noProof/>
          <w:sz w:val="12"/>
          <w:szCs w:val="12"/>
        </w:rPr>
        <w:pict>
          <v:roundrect id="_x0000_s1029" style="position:absolute;left:0;text-align:left;margin-left:-5.75pt;margin-top:4.1pt;width:511.95pt;height:159.25pt;z-index:251663360;mso-position-horizontal-relative:text;mso-position-vertical-relative:text" arcsize="10923f" filled="f" strokecolor="blue" strokeweight="1.75pt"/>
        </w:pict>
      </w:r>
    </w:p>
    <w:p w:rsidR="00DC0977" w:rsidRPr="00704767" w:rsidRDefault="00DC0977" w:rsidP="00A7015B">
      <w:pPr>
        <w:pStyle w:val="ConsPlusNormal"/>
        <w:spacing w:after="1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b/>
          <w:sz w:val="28"/>
          <w:szCs w:val="28"/>
        </w:rPr>
        <w:t>Прогноз конечных результатов муниципальной программы</w:t>
      </w:r>
      <w:r w:rsidR="00A7015B">
        <w:rPr>
          <w:rFonts w:ascii="Times New Roman" w:hAnsi="Times New Roman" w:cs="Times New Roman"/>
          <w:b/>
          <w:sz w:val="28"/>
          <w:szCs w:val="28"/>
        </w:rPr>
        <w:t>:</w:t>
      </w:r>
    </w:p>
    <w:p w:rsidR="00DC0977" w:rsidRPr="00704767" w:rsidRDefault="00DC0977" w:rsidP="00A7015B">
      <w:pPr>
        <w:pStyle w:val="ConsPlusNormal"/>
        <w:tabs>
          <w:tab w:val="left" w:pos="426"/>
        </w:tabs>
        <w:ind w:left="142" w:right="141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За время реализации муниципальной программы планируется достичь следующих результатов:</w:t>
      </w:r>
    </w:p>
    <w:p w:rsidR="00DC0977" w:rsidRPr="00704767" w:rsidRDefault="00DC0977" w:rsidP="00A7015B">
      <w:pPr>
        <w:pStyle w:val="ConsPlusNormal"/>
        <w:numPr>
          <w:ilvl w:val="0"/>
          <w:numId w:val="1"/>
        </w:numPr>
        <w:tabs>
          <w:tab w:val="left" w:pos="426"/>
        </w:tabs>
        <w:ind w:left="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развитие трудовой активности несовершеннолетних и их социализация в современном обществе;</w:t>
      </w:r>
    </w:p>
    <w:p w:rsidR="00DC0977" w:rsidRPr="00704767" w:rsidRDefault="00DC0977" w:rsidP="00A7015B">
      <w:pPr>
        <w:pStyle w:val="ConsPlusNormal"/>
        <w:numPr>
          <w:ilvl w:val="0"/>
          <w:numId w:val="1"/>
        </w:numPr>
        <w:tabs>
          <w:tab w:val="left" w:pos="426"/>
        </w:tabs>
        <w:ind w:left="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удельный вес трудоустроенных несовершеннолетних организациями и предприятиями, получившими средства из бюджета муниципального образования «Город Саратов», в общем количестве трудоустроенных подростков в городе Саратове - не менее 10%.</w:t>
      </w:r>
    </w:p>
    <w:p w:rsidR="00DC0977" w:rsidRPr="00D754BB" w:rsidRDefault="00DC0977" w:rsidP="00DC0977">
      <w:pPr>
        <w:pStyle w:val="ConsPlusNormal"/>
        <w:ind w:left="-426"/>
        <w:jc w:val="both"/>
        <w:rPr>
          <w:rFonts w:ascii="Times New Roman" w:hAnsi="Times New Roman"/>
          <w:b/>
          <w:sz w:val="12"/>
          <w:szCs w:val="12"/>
        </w:rPr>
      </w:pPr>
    </w:p>
    <w:p w:rsidR="00D754BB" w:rsidRDefault="00DC0977" w:rsidP="00DC0977">
      <w:pPr>
        <w:pStyle w:val="ConsPlusNormal"/>
        <w:ind w:left="-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Сведения об основных целевых показателях (индикаторах)</w:t>
      </w:r>
    </w:p>
    <w:p w:rsidR="00DC0977" w:rsidRPr="00704767" w:rsidRDefault="00DC0977" w:rsidP="00D754BB">
      <w:pPr>
        <w:pStyle w:val="ConsPlusNormal"/>
        <w:spacing w:after="120"/>
        <w:ind w:left="-425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tbl>
      <w:tblPr>
        <w:tblW w:w="9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4111"/>
        <w:gridCol w:w="709"/>
        <w:gridCol w:w="850"/>
        <w:gridCol w:w="1418"/>
        <w:gridCol w:w="1276"/>
        <w:gridCol w:w="1276"/>
      </w:tblGrid>
      <w:tr w:rsidR="00DC0977" w:rsidRPr="00704767" w:rsidTr="00D754BB">
        <w:trPr>
          <w:trHeight w:val="283"/>
        </w:trPr>
        <w:tc>
          <w:tcPr>
            <w:tcW w:w="4111" w:type="dxa"/>
            <w:vMerge w:val="restart"/>
            <w:shd w:val="clear" w:color="auto" w:fill="B6DDE8" w:themeFill="accent5" w:themeFillTint="66"/>
            <w:vAlign w:val="center"/>
          </w:tcPr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Наименование </w:t>
            </w:r>
            <w:proofErr w:type="gram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целевого</w:t>
            </w:r>
            <w:proofErr w:type="gramEnd"/>
          </w:p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показателя</w:t>
            </w:r>
          </w:p>
        </w:tc>
        <w:tc>
          <w:tcPr>
            <w:tcW w:w="709" w:type="dxa"/>
            <w:vMerge w:val="restart"/>
            <w:shd w:val="clear" w:color="auto" w:fill="B6DDE8" w:themeFill="accent5" w:themeFillTint="66"/>
            <w:vAlign w:val="center"/>
          </w:tcPr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 xml:space="preserve">Ед. </w:t>
            </w:r>
            <w:proofErr w:type="spellStart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изм</w:t>
            </w:r>
            <w:proofErr w:type="spellEnd"/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.</w:t>
            </w:r>
          </w:p>
        </w:tc>
        <w:tc>
          <w:tcPr>
            <w:tcW w:w="850" w:type="dxa"/>
            <w:vMerge w:val="restart"/>
            <w:shd w:val="clear" w:color="auto" w:fill="B6DDE8" w:themeFill="accent5" w:themeFillTint="66"/>
          </w:tcPr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3970" w:type="dxa"/>
            <w:gridSpan w:val="3"/>
            <w:shd w:val="clear" w:color="auto" w:fill="B6DDE8" w:themeFill="accent5" w:themeFillTint="66"/>
            <w:vAlign w:val="center"/>
          </w:tcPr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DC0977" w:rsidRPr="00704767" w:rsidTr="00D754BB">
        <w:tc>
          <w:tcPr>
            <w:tcW w:w="4111" w:type="dxa"/>
            <w:vMerge/>
            <w:shd w:val="clear" w:color="auto" w:fill="DAEEF3" w:themeFill="accent5" w:themeFillTint="33"/>
            <w:vAlign w:val="center"/>
          </w:tcPr>
          <w:p w:rsidR="00DC0977" w:rsidRPr="00704767" w:rsidRDefault="00DC0977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DAEEF3" w:themeFill="accent5" w:themeFillTint="33"/>
            <w:vAlign w:val="center"/>
          </w:tcPr>
          <w:p w:rsidR="00DC0977" w:rsidRPr="00704767" w:rsidRDefault="00DC0977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DAEEF3" w:themeFill="accent5" w:themeFillTint="33"/>
          </w:tcPr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B6DDE8" w:themeFill="accent5" w:themeFillTint="66"/>
            <w:vAlign w:val="center"/>
          </w:tcPr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20 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DC0977" w:rsidRPr="00704767" w:rsidRDefault="00DC0977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DC0977" w:rsidRPr="00704767" w:rsidTr="002E0EEA">
        <w:tc>
          <w:tcPr>
            <w:tcW w:w="4111" w:type="dxa"/>
            <w:shd w:val="clear" w:color="auto" w:fill="DAEEF3" w:themeFill="accent5" w:themeFillTint="33"/>
            <w:vAlign w:val="center"/>
          </w:tcPr>
          <w:p w:rsidR="00DC0977" w:rsidRPr="00704767" w:rsidRDefault="00DC0977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Количество трудоустроенных несовершеннолетних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342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342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342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342</w:t>
            </w:r>
          </w:p>
        </w:tc>
      </w:tr>
      <w:tr w:rsidR="00DC0977" w:rsidRPr="00704767" w:rsidTr="002E0EEA">
        <w:tc>
          <w:tcPr>
            <w:tcW w:w="4111" w:type="dxa"/>
            <w:shd w:val="clear" w:color="auto" w:fill="DAEEF3" w:themeFill="accent5" w:themeFillTint="33"/>
            <w:vAlign w:val="center"/>
          </w:tcPr>
          <w:p w:rsidR="00DC0977" w:rsidRPr="00704767" w:rsidRDefault="00DC0977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материалов по вопросам временного трудоустройства </w:t>
            </w:r>
            <w:proofErr w:type="spellStart"/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несо</w:t>
            </w:r>
            <w:r w:rsidR="00D754BB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вершеннолетних</w:t>
            </w:r>
            <w:proofErr w:type="spellEnd"/>
            <w:proofErr w:type="gramEnd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, размещенных в средствах массовой информации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20</w:t>
            </w:r>
          </w:p>
        </w:tc>
      </w:tr>
      <w:tr w:rsidR="00DC0977" w:rsidRPr="00704767" w:rsidTr="002E0EEA">
        <w:tc>
          <w:tcPr>
            <w:tcW w:w="4111" w:type="dxa"/>
            <w:shd w:val="clear" w:color="auto" w:fill="DAEEF3" w:themeFill="accent5" w:themeFillTint="33"/>
            <w:vAlign w:val="center"/>
          </w:tcPr>
          <w:p w:rsidR="00DC0977" w:rsidRPr="00704767" w:rsidRDefault="00DC0977" w:rsidP="00653130">
            <w:pPr>
              <w:pStyle w:val="ConsPlusNormal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Количество организованных и проведенных мероприятий по </w:t>
            </w:r>
            <w:proofErr w:type="spellStart"/>
            <w:proofErr w:type="gramStart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вопро</w:t>
            </w:r>
            <w:r w:rsidR="00D754BB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-</w:t>
            </w: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сам</w:t>
            </w:r>
            <w:proofErr w:type="spellEnd"/>
            <w:proofErr w:type="gramEnd"/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временного трудоустройства несовершеннолетних в свободное от учебы время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111</w:t>
            </w:r>
          </w:p>
        </w:tc>
        <w:tc>
          <w:tcPr>
            <w:tcW w:w="1418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111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111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DC0977" w:rsidRPr="00704767" w:rsidRDefault="00DC0977" w:rsidP="002E0EEA">
            <w:pPr>
              <w:pStyle w:val="ConsPlusNormal"/>
              <w:jc w:val="center"/>
              <w:rPr>
                <w:rFonts w:ascii="Times New Roman" w:hAnsi="Times New Roman" w:cs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>111</w:t>
            </w:r>
          </w:p>
        </w:tc>
      </w:tr>
    </w:tbl>
    <w:p w:rsidR="00721779" w:rsidRDefault="00721779" w:rsidP="00D754BB"/>
    <w:sectPr w:rsidR="00721779" w:rsidSect="00D754BB">
      <w:pgSz w:w="11906" w:h="16838"/>
      <w:pgMar w:top="851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D13EA"/>
    <w:multiLevelType w:val="hybridMultilevel"/>
    <w:tmpl w:val="E8245814"/>
    <w:lvl w:ilvl="0" w:tplc="0419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C0977"/>
    <w:rsid w:val="000113A0"/>
    <w:rsid w:val="001575BC"/>
    <w:rsid w:val="00244CBA"/>
    <w:rsid w:val="002E0EEA"/>
    <w:rsid w:val="004A0D52"/>
    <w:rsid w:val="00607E04"/>
    <w:rsid w:val="00721779"/>
    <w:rsid w:val="00A7015B"/>
    <w:rsid w:val="00D754BB"/>
    <w:rsid w:val="00DC0977"/>
    <w:rsid w:val="00EE5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0977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DC0977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DC097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DC09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6</cp:revision>
  <dcterms:created xsi:type="dcterms:W3CDTF">2019-11-14T06:00:00Z</dcterms:created>
  <dcterms:modified xsi:type="dcterms:W3CDTF">2019-11-15T11:06:00Z</dcterms:modified>
</cp:coreProperties>
</file>